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NICOLAIS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LN, SUITE 900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3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6.0961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6.0961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4,006.6899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awards to which the DEUs relate were disclosed in Form 4s filed on July 28, 2004; August 9, 2005; and July 31, 2006.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Michael R. Nicolais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0596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3341</Characters>
  <CharactersWithSpaces>3892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