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5"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197"/>
              <w:spacing w:after="0" w:line="142"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3950970</wp:posOffset>
            </wp:positionH>
            <wp:positionV relativeFrom="paragraph">
              <wp:posOffset>-619125</wp:posOffset>
            </wp:positionV>
            <wp:extent cx="57785" cy="632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734060</wp:posOffset>
            </wp:positionV>
            <wp:extent cx="6995160" cy="56921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5692140"/>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Haack Michael</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5960 BERKSHIRE LN, STE 900</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jc w:val="center"/>
        <w:ind w:right="227"/>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EAGLE MATERIALS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EXP</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05/21/2026</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ind w:left="-7" w:right="660" w:firstLine="7"/>
        <w:spacing w:after="0" w:line="253" w:lineRule="auto"/>
        <w:tabs>
          <w:tab w:leader="none" w:pos="13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4"/>
          <w:szCs w:val="24"/>
          <w:color w:val="auto"/>
        </w:rPr>
      </w:pPr>
    </w:p>
    <w:p>
      <w:pPr>
        <w:ind w:left="533"/>
        <w:spacing w:after="0"/>
        <w:tabs>
          <w:tab w:leader="none" w:pos="2092"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33"/>
        <w:spacing w:after="0"/>
        <w:tabs>
          <w:tab w:leader="none" w:pos="209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0" w:lineRule="exact"/>
        <w:rPr>
          <w:sz w:val="24"/>
          <w:szCs w:val="24"/>
          <w:color w:val="auto"/>
        </w:rPr>
      </w:pPr>
    </w:p>
    <w:p>
      <w:pPr>
        <w:ind w:left="953"/>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276" w:lineRule="exact"/>
        <w:rPr>
          <w:sz w:val="24"/>
          <w:szCs w:val="24"/>
          <w:color w:val="auto"/>
        </w:rPr>
      </w:pPr>
    </w:p>
    <w:p>
      <w:pPr>
        <w:sectPr>
          <w:pgSz w:w="11900" w:h="16838" w:orient="portrait"/>
          <w:cols w:equalWidth="0" w:num="3">
            <w:col w:w="3180" w:space="720"/>
            <w:col w:w="3107" w:space="720"/>
            <w:col w:w="3353"/>
          </w:cols>
          <w:pgMar w:left="460" w:top="216"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shd w:val="clear" w:color="auto" w:fill="9A9A9A"/>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140" w:type="dxa"/>
            <w:vAlign w:val="bottom"/>
            <w:shd w:val="clear" w:color="auto" w:fill="9A9A9A"/>
          </w:tcPr>
          <w:p>
            <w:pPr>
              <w:spacing w:after="0"/>
              <w:rPr>
                <w:sz w:val="3"/>
                <w:szCs w:val="3"/>
                <w:color w:val="auto"/>
              </w:rPr>
            </w:pPr>
          </w:p>
        </w:tc>
        <w:tc>
          <w:tcPr>
            <w:tcW w:w="1060" w:type="dxa"/>
            <w:vAlign w:val="bottom"/>
            <w:shd w:val="clear" w:color="auto" w:fill="9A9A9A"/>
          </w:tcPr>
          <w:p>
            <w:pPr>
              <w:spacing w:after="0"/>
              <w:rPr>
                <w:sz w:val="3"/>
                <w:szCs w:val="3"/>
                <w:color w:val="auto"/>
              </w:rPr>
            </w:pPr>
          </w:p>
        </w:tc>
        <w:tc>
          <w:tcPr>
            <w:tcW w:w="1080" w:type="dxa"/>
            <w:vAlign w:val="bottom"/>
            <w:shd w:val="clear" w:color="auto" w:fill="9A9A9A"/>
          </w:tcPr>
          <w:p>
            <w:pPr>
              <w:spacing w:after="0"/>
              <w:rPr>
                <w:sz w:val="3"/>
                <w:szCs w:val="3"/>
                <w:color w:val="auto"/>
              </w:rPr>
            </w:pPr>
          </w:p>
        </w:tc>
        <w:tc>
          <w:tcPr>
            <w:tcW w:w="140" w:type="dxa"/>
            <w:vAlign w:val="bottom"/>
            <w:shd w:val="clear" w:color="auto" w:fill="9A9A9A"/>
          </w:tcPr>
          <w:p>
            <w:pPr>
              <w:spacing w:after="0"/>
              <w:rPr>
                <w:sz w:val="3"/>
                <w:szCs w:val="3"/>
                <w:color w:val="auto"/>
              </w:rPr>
            </w:pPr>
          </w:p>
        </w:tc>
        <w:tc>
          <w:tcPr>
            <w:tcW w:w="3640" w:type="dxa"/>
            <w:vAlign w:val="bottom"/>
            <w:gridSpan w:val="7"/>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700" w:type="dxa"/>
            <w:vAlign w:val="bottom"/>
            <w:gridSpan w:val="10"/>
            <w:vMerge w:val="restart"/>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5"/>
        </w:trPr>
        <w:tc>
          <w:tcPr>
            <w:tcW w:w="20" w:type="dxa"/>
            <w:vAlign w:val="bottom"/>
          </w:tcPr>
          <w:p>
            <w:pPr>
              <w:spacing w:after="0"/>
              <w:rPr>
                <w:sz w:val="9"/>
                <w:szCs w:val="9"/>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40" w:type="dxa"/>
            <w:vAlign w:val="bottom"/>
            <w:gridSpan w:val="7"/>
            <w:vMerge w:val="continue"/>
          </w:tcPr>
          <w:p>
            <w:pPr>
              <w:spacing w:after="0"/>
              <w:rPr>
                <w:sz w:val="9"/>
                <w:szCs w:val="9"/>
                <w:color w:val="auto"/>
              </w:rPr>
            </w:pPr>
          </w:p>
        </w:tc>
        <w:tc>
          <w:tcPr>
            <w:tcW w:w="370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DALLAS</w:t>
            </w: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TX</w:t>
            </w:r>
          </w:p>
        </w:tc>
        <w:tc>
          <w:tcPr>
            <w:tcW w:w="10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75225</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940" w:type="dxa"/>
            <w:vAlign w:val="bottom"/>
            <w:gridSpan w:val="7"/>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940" w:type="dxa"/>
            <w:vAlign w:val="bottom"/>
            <w:gridSpan w:val="7"/>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Borders>
              <w:top w:val="single" w:sz="8" w:color="EEEEEE"/>
            </w:tcBorders>
          </w:tcPr>
          <w:p>
            <w:pPr>
              <w:spacing w:after="0"/>
              <w:rPr>
                <w:sz w:val="15"/>
                <w:szCs w:val="15"/>
                <w:color w:val="auto"/>
              </w:rPr>
            </w:pPr>
          </w:p>
        </w:tc>
        <w:tc>
          <w:tcPr>
            <w:tcW w:w="1200" w:type="dxa"/>
            <w:vAlign w:val="bottom"/>
            <w:tcBorders>
              <w:top w:val="single" w:sz="8" w:color="EEEEEE"/>
            </w:tcBorders>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tcBorders>
              <w:top w:val="single" w:sz="8" w:color="EEEEEE"/>
            </w:tcBorders>
            <w:vMerge w:val="restart"/>
          </w:tcPr>
          <w:p>
            <w:pPr>
              <w:ind w:left="40"/>
              <w:spacing w:after="0"/>
              <w:rPr>
                <w:sz w:val="20"/>
                <w:szCs w:val="20"/>
                <w:color w:val="auto"/>
              </w:rPr>
            </w:pPr>
            <w:r>
              <w:rPr>
                <w:rFonts w:ascii="Arial" w:cs="Arial" w:eastAsia="Arial" w:hAnsi="Arial"/>
                <w:sz w:val="13"/>
                <w:szCs w:val="13"/>
                <w:color w:val="auto"/>
              </w:rPr>
              <w:t>(Zip)</w:t>
            </w:r>
          </w:p>
        </w:tc>
        <w:tc>
          <w:tcPr>
            <w:tcW w:w="140" w:type="dxa"/>
            <w:vAlign w:val="bottom"/>
            <w:tcBorders>
              <w:top w:val="single" w:sz="8" w:color="EEEEEE"/>
            </w:tcBorders>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ind w:left="12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4260" w:type="dxa"/>
            <w:vAlign w:val="bottom"/>
            <w:tcBorders>
              <w:bottom w:val="single" w:sz="8" w:color="2C2C2C"/>
            </w:tcBorders>
            <w:gridSpan w:val="8"/>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300" w:type="dxa"/>
            <w:vAlign w:val="bottom"/>
            <w:tcBorders>
              <w:top w:val="single" w:sz="8" w:color="2C2C2C"/>
            </w:tcBorders>
            <w:gridSpan w:val="14"/>
          </w:tcPr>
          <w:p>
            <w:pPr>
              <w:jc w:val="center"/>
              <w:ind w:left="696"/>
              <w:spacing w:after="0"/>
              <w:rPr>
                <w:sz w:val="20"/>
                <w:szCs w:val="20"/>
                <w:color w:val="auto"/>
              </w:rPr>
            </w:pPr>
            <w:r>
              <w:rPr>
                <w:rFonts w:ascii="Arial" w:cs="Arial" w:eastAsia="Arial" w:hAnsi="Arial"/>
                <w:sz w:val="17"/>
                <w:szCs w:val="17"/>
                <w:b w:val="1"/>
                <w:bCs w:val="1"/>
                <w:color w:val="auto"/>
                <w:w w:val="97"/>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700" w:type="dxa"/>
            <w:vAlign w:val="bottom"/>
            <w:tcBorders>
              <w:bottom w:val="single" w:sz="8" w:color="2C2C2C"/>
            </w:tcBorders>
            <w:gridSpan w:val="3"/>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920" w:type="dxa"/>
            <w:vAlign w:val="bottom"/>
            <w:tcBorders>
              <w:bottom w:val="single" w:sz="8" w:color="2C2C2C"/>
            </w:tcBorders>
            <w:gridSpan w:val="3"/>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3"/>
          </w:tcPr>
          <w:p>
            <w:pPr>
              <w:ind w:left="700"/>
              <w:spacing w:after="0"/>
              <w:rPr>
                <w:sz w:val="20"/>
                <w:szCs w:val="20"/>
                <w:color w:val="auto"/>
              </w:rPr>
            </w:pPr>
            <w:r>
              <w:rPr>
                <w:rFonts w:ascii="Arial" w:cs="Arial" w:eastAsia="Arial" w:hAnsi="Arial"/>
                <w:sz w:val="11"/>
                <w:szCs w:val="11"/>
                <w:b w:val="1"/>
                <w:bCs w:val="1"/>
                <w:color w:val="auto"/>
              </w:rPr>
              <w:t>2. Transaction</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34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00" w:type="dxa"/>
            <w:vAlign w:val="bottom"/>
            <w:gridSpan w:val="4"/>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700"/>
              <w:spacing w:after="0"/>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80" w:type="dxa"/>
            <w:vAlign w:val="bottom"/>
            <w:gridSpan w:val="3"/>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2000" w:type="dxa"/>
            <w:vAlign w:val="bottom"/>
            <w:gridSpan w:val="4"/>
          </w:tcPr>
          <w:p>
            <w:pPr>
              <w:ind w:left="4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700" w:type="dxa"/>
            <w:vAlign w:val="bottom"/>
            <w:gridSpan w:val="3"/>
          </w:tcPr>
          <w:p>
            <w:pPr>
              <w:ind w:left="70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34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20"/>
              <w:spacing w:after="0"/>
              <w:rPr>
                <w:sz w:val="20"/>
                <w:szCs w:val="20"/>
                <w:color w:val="auto"/>
              </w:rPr>
            </w:pPr>
            <w:r>
              <w:rPr>
                <w:rFonts w:ascii="Arial" w:cs="Arial" w:eastAsia="Arial" w:hAnsi="Arial"/>
                <w:sz w:val="11"/>
                <w:szCs w:val="11"/>
                <w:b w:val="1"/>
                <w:bCs w:val="1"/>
                <w:color w:val="auto"/>
              </w:rPr>
              <w:t>(A) or</w:t>
            </w:r>
          </w:p>
        </w:tc>
        <w:tc>
          <w:tcPr>
            <w:tcW w:w="70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8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w:t>
            </w:r>
          </w:p>
        </w:tc>
        <w:tc>
          <w:tcPr>
            <w:tcW w:w="70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3"/>
          </w:tcPr>
          <w:p>
            <w:pPr>
              <w:ind w:left="780"/>
              <w:spacing w:after="0"/>
              <w:rPr>
                <w:sz w:val="20"/>
                <w:szCs w:val="20"/>
                <w:color w:val="auto"/>
              </w:rPr>
            </w:pPr>
            <w:r>
              <w:rPr>
                <w:rFonts w:ascii="Times New Roman" w:cs="Times New Roman" w:eastAsia="Times New Roman" w:hAnsi="Times New Roman"/>
                <w:sz w:val="17"/>
                <w:szCs w:val="17"/>
                <w:color w:val="0000FF"/>
              </w:rPr>
              <w:t>05/22/2026</w:t>
            </w:r>
          </w:p>
        </w:tc>
        <w:tc>
          <w:tcPr>
            <w:tcW w:w="1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03"/>
              <w:spacing w:after="0"/>
              <w:rPr>
                <w:sz w:val="20"/>
                <w:szCs w:val="20"/>
                <w:color w:val="auto"/>
              </w:rPr>
            </w:pPr>
            <w:r>
              <w:rPr>
                <w:rFonts w:ascii="Times New Roman" w:cs="Times New Roman" w:eastAsia="Times New Roman" w:hAnsi="Times New Roman"/>
                <w:sz w:val="13"/>
                <w:szCs w:val="13"/>
                <w:color w:val="0000FF"/>
                <w:w w:val="86"/>
              </w:rPr>
              <w:t>M</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3,527</w:t>
            </w:r>
          </w:p>
        </w:tc>
        <w:tc>
          <w:tcPr>
            <w:tcW w:w="58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70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199.13</w:t>
            </w:r>
            <w:r>
              <w:rPr>
                <w:rFonts w:ascii="Times New Roman" w:cs="Times New Roman" w:eastAsia="Times New Roman" w:hAnsi="Times New Roman"/>
                <w:sz w:val="21"/>
                <w:szCs w:val="21"/>
                <w:color w:val="008000"/>
                <w:w w:val="90"/>
                <w:vertAlign w:val="superscript"/>
              </w:rPr>
              <w:t>(1)</w:t>
            </w:r>
          </w:p>
        </w:tc>
        <w:tc>
          <w:tcPr>
            <w:tcW w:w="1260" w:type="dxa"/>
            <w:vAlign w:val="bottom"/>
            <w:tcBorders>
              <w:bottom w:val="single" w:sz="8" w:color="2C2C2C"/>
            </w:tcBorders>
            <w:gridSpan w:val="3"/>
          </w:tcPr>
          <w:p>
            <w:pPr>
              <w:jc w:val="right"/>
              <w:ind w:right="341"/>
              <w:spacing w:after="0"/>
              <w:rPr>
                <w:sz w:val="20"/>
                <w:szCs w:val="20"/>
                <w:color w:val="auto"/>
              </w:rPr>
            </w:pPr>
            <w:r>
              <w:rPr>
                <w:rFonts w:ascii="Times New Roman" w:cs="Times New Roman" w:eastAsia="Times New Roman" w:hAnsi="Times New Roman"/>
                <w:sz w:val="17"/>
                <w:szCs w:val="17"/>
                <w:color w:val="0000FF"/>
              </w:rPr>
              <w:t>89,343</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3"/>
          </w:tcPr>
          <w:p>
            <w:pPr>
              <w:ind w:left="780"/>
              <w:spacing w:after="0"/>
              <w:rPr>
                <w:sz w:val="20"/>
                <w:szCs w:val="20"/>
                <w:color w:val="auto"/>
              </w:rPr>
            </w:pPr>
            <w:r>
              <w:rPr>
                <w:rFonts w:ascii="Times New Roman" w:cs="Times New Roman" w:eastAsia="Times New Roman" w:hAnsi="Times New Roman"/>
                <w:sz w:val="17"/>
                <w:szCs w:val="17"/>
                <w:color w:val="0000FF"/>
              </w:rPr>
              <w:t>05/22/2026</w:t>
            </w:r>
          </w:p>
        </w:tc>
        <w:tc>
          <w:tcPr>
            <w:tcW w:w="1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03"/>
              <w:spacing w:after="0"/>
              <w:rPr>
                <w:sz w:val="20"/>
                <w:szCs w:val="20"/>
                <w:color w:val="auto"/>
              </w:rPr>
            </w:pPr>
            <w:r>
              <w:rPr>
                <w:rFonts w:ascii="Times New Roman" w:cs="Times New Roman" w:eastAsia="Times New Roman" w:hAnsi="Times New Roman"/>
                <w:sz w:val="13"/>
                <w:szCs w:val="13"/>
                <w:color w:val="0000FF"/>
                <w:w w:val="82"/>
              </w:rPr>
              <w:t>F</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1,388</w:t>
            </w:r>
          </w:p>
        </w:tc>
        <w:tc>
          <w:tcPr>
            <w:tcW w:w="58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199.13</w:t>
            </w:r>
            <w:r>
              <w:rPr>
                <w:rFonts w:ascii="Times New Roman" w:cs="Times New Roman" w:eastAsia="Times New Roman" w:hAnsi="Times New Roman"/>
                <w:sz w:val="21"/>
                <w:szCs w:val="21"/>
                <w:color w:val="008000"/>
                <w:w w:val="90"/>
                <w:vertAlign w:val="superscript"/>
              </w:rPr>
              <w:t>(1)</w:t>
            </w:r>
          </w:p>
        </w:tc>
        <w:tc>
          <w:tcPr>
            <w:tcW w:w="1260" w:type="dxa"/>
            <w:vAlign w:val="bottom"/>
            <w:tcBorders>
              <w:bottom w:val="single" w:sz="8" w:color="2C2C2C"/>
            </w:tcBorders>
            <w:gridSpan w:val="3"/>
          </w:tcPr>
          <w:p>
            <w:pPr>
              <w:jc w:val="right"/>
              <w:ind w:right="341"/>
              <w:spacing w:after="0"/>
              <w:rPr>
                <w:sz w:val="20"/>
                <w:szCs w:val="20"/>
                <w:color w:val="auto"/>
              </w:rPr>
            </w:pPr>
            <w:r>
              <w:rPr>
                <w:rFonts w:ascii="Times New Roman" w:cs="Times New Roman" w:eastAsia="Times New Roman" w:hAnsi="Times New Roman"/>
                <w:sz w:val="17"/>
                <w:szCs w:val="17"/>
                <w:color w:val="0000FF"/>
              </w:rPr>
              <w:t>87,955</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6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620" w:type="dxa"/>
            <w:vAlign w:val="bottom"/>
            <w:gridSpan w:val="2"/>
          </w:tcPr>
          <w:p>
            <w:pPr>
              <w:ind w:left="80"/>
              <w:spacing w:after="0"/>
              <w:rPr>
                <w:sz w:val="20"/>
                <w:szCs w:val="20"/>
                <w:color w:val="auto"/>
              </w:rPr>
            </w:pPr>
            <w:r>
              <w:rPr>
                <w:rFonts w:ascii="Arial" w:cs="Arial" w:eastAsia="Arial" w:hAnsi="Arial"/>
                <w:sz w:val="11"/>
                <w:szCs w:val="11"/>
                <w:b w:val="1"/>
                <w:bCs w:val="1"/>
                <w:color w:val="auto"/>
              </w:rPr>
              <w:t>4.</w:t>
            </w:r>
          </w:p>
        </w:tc>
        <w:tc>
          <w:tcPr>
            <w:tcW w:w="180" w:type="dxa"/>
            <w:vAlign w:val="bottom"/>
          </w:tcPr>
          <w:p>
            <w:pPr>
              <w:spacing w:after="0"/>
              <w:rPr>
                <w:sz w:val="14"/>
                <w:szCs w:val="14"/>
                <w:color w:val="auto"/>
              </w:rPr>
            </w:pP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jc w:val="center"/>
              <w:ind w:right="81"/>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gridSpan w:val="3"/>
          </w:tcPr>
          <w:p>
            <w:pPr>
              <w:ind w:left="80"/>
              <w:spacing w:after="0"/>
              <w:rPr>
                <w:sz w:val="20"/>
                <w:szCs w:val="20"/>
                <w:color w:val="auto"/>
              </w:rPr>
            </w:pPr>
            <w:r>
              <w:rPr>
                <w:rFonts w:ascii="Arial" w:cs="Arial" w:eastAsia="Arial" w:hAnsi="Arial"/>
                <w:sz w:val="11"/>
                <w:szCs w:val="11"/>
                <w:b w:val="1"/>
                <w:bCs w:val="1"/>
                <w:color w:val="auto"/>
              </w:rPr>
              <w:t>Transaction</w:t>
            </w: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280" w:type="dxa"/>
            <w:vAlign w:val="bottom"/>
            <w:gridSpan w:val="3"/>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jc w:val="center"/>
              <w:ind w:right="81"/>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800" w:type="dxa"/>
            <w:vAlign w:val="bottom"/>
            <w:gridSpan w:val="3"/>
          </w:tcPr>
          <w:p>
            <w:pPr>
              <w:ind w:left="80"/>
              <w:spacing w:after="0"/>
              <w:rPr>
                <w:sz w:val="20"/>
                <w:szCs w:val="20"/>
                <w:color w:val="auto"/>
              </w:rPr>
            </w:pPr>
            <w:r>
              <w:rPr>
                <w:rFonts w:ascii="Arial" w:cs="Arial" w:eastAsia="Arial" w:hAnsi="Arial"/>
                <w:sz w:val="11"/>
                <w:szCs w:val="11"/>
                <w:b w:val="1"/>
                <w:bCs w:val="1"/>
                <w:color w:val="auto"/>
              </w:rPr>
              <w:t>Code (Instr.</w:t>
            </w: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1280" w:type="dxa"/>
            <w:vAlign w:val="bottom"/>
            <w:gridSpan w:val="3"/>
          </w:tcPr>
          <w:p>
            <w:pPr>
              <w:ind w:left="80"/>
              <w:spacing w:after="0"/>
              <w:rPr>
                <w:sz w:val="20"/>
                <w:szCs w:val="20"/>
                <w:color w:val="auto"/>
              </w:rPr>
            </w:pPr>
            <w:r>
              <w:rPr>
                <w:rFonts w:ascii="Arial" w:cs="Arial" w:eastAsia="Arial" w:hAnsi="Arial"/>
                <w:sz w:val="11"/>
                <w:szCs w:val="11"/>
                <w:b w:val="1"/>
                <w:bCs w:val="1"/>
                <w:color w:val="auto"/>
              </w:rPr>
              <w:t>Underlying</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gridSpan w:val="2"/>
          </w:tcPr>
          <w:p>
            <w:pPr>
              <w:ind w:left="80"/>
              <w:spacing w:after="0"/>
              <w:rPr>
                <w:sz w:val="20"/>
                <w:szCs w:val="20"/>
                <w:color w:val="auto"/>
              </w:rPr>
            </w:pPr>
            <w:r>
              <w:rPr>
                <w:rFonts w:ascii="Arial" w:cs="Arial" w:eastAsia="Arial" w:hAnsi="Arial"/>
                <w:sz w:val="11"/>
                <w:szCs w:val="11"/>
                <w:b w:val="1"/>
                <w:bCs w:val="1"/>
                <w:color w:val="auto"/>
              </w:rPr>
              <w:t>8)</w:t>
            </w:r>
          </w:p>
        </w:tc>
        <w:tc>
          <w:tcPr>
            <w:tcW w:w="180" w:type="dxa"/>
            <w:vAlign w:val="bottom"/>
          </w:tcPr>
          <w:p>
            <w:pPr>
              <w:spacing w:after="0"/>
              <w:rPr>
                <w:sz w:val="11"/>
                <w:szCs w:val="11"/>
                <w:color w:val="auto"/>
              </w:rPr>
            </w:pP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3"/>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3"/>
          </w:tcPr>
          <w:p>
            <w:pPr>
              <w:ind w:left="8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 3,</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4 and 5)</w:t>
            </w: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gridSpan w:val="2"/>
          </w:tcPr>
          <w:p>
            <w:pPr>
              <w:ind w:left="10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gridSpan w:val="2"/>
          </w:tcPr>
          <w:p>
            <w:pPr>
              <w:ind w:left="100"/>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gridSpan w:val="2"/>
          </w:tcPr>
          <w:p>
            <w:pPr>
              <w:ind w:left="100"/>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1"/>
                <w:szCs w:val="11"/>
                <w:color w:val="auto"/>
              </w:rPr>
            </w:pPr>
          </w:p>
        </w:tc>
        <w:tc>
          <w:tcPr>
            <w:tcW w:w="700" w:type="dxa"/>
            <w:vAlign w:val="bottom"/>
            <w:gridSpan w:val="2"/>
          </w:tcPr>
          <w:p>
            <w:pPr>
              <w:ind w:left="100"/>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V</w:t>
            </w:r>
          </w:p>
        </w:tc>
        <w:tc>
          <w:tcPr>
            <w:tcW w:w="180" w:type="dxa"/>
            <w:vAlign w:val="bottom"/>
          </w:tcPr>
          <w:p>
            <w:pPr>
              <w:spacing w:after="0"/>
              <w:rPr>
                <w:sz w:val="13"/>
                <w:szCs w:val="13"/>
                <w:color w:val="auto"/>
              </w:rPr>
            </w:pP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34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jc w:val="center"/>
              <w:ind w:left="84"/>
              <w:spacing w:after="0"/>
              <w:rPr>
                <w:sz w:val="20"/>
                <w:szCs w:val="20"/>
                <w:color w:val="auto"/>
              </w:rPr>
            </w:pPr>
            <w:r>
              <w:rPr>
                <w:rFonts w:ascii="Times New Roman" w:cs="Times New Roman" w:eastAsia="Times New Roman" w:hAnsi="Times New Roman"/>
                <w:sz w:val="11"/>
                <w:szCs w:val="11"/>
                <w:color w:val="008000"/>
                <w:w w:val="93"/>
              </w:rPr>
              <w:t>(2)</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5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7,533</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05/21/2026</w:t>
            </w: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vMerge w:val="restart"/>
          </w:tcPr>
          <w:p>
            <w:pPr>
              <w:ind w:left="4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5"/>
                <w:szCs w:val="5"/>
                <w:color w:val="auto"/>
              </w:rPr>
            </w:pPr>
          </w:p>
        </w:tc>
        <w:tc>
          <w:tcPr>
            <w:tcW w:w="560" w:type="dxa"/>
            <w:vAlign w:val="bottom"/>
            <w:vMerge w:val="restart"/>
          </w:tcPr>
          <w:p>
            <w:pPr>
              <w:jc w:val="right"/>
              <w:ind w:right="101"/>
              <w:spacing w:after="0" w:line="141" w:lineRule="exact"/>
              <w:rPr>
                <w:sz w:val="20"/>
                <w:szCs w:val="20"/>
                <w:color w:val="auto"/>
              </w:rPr>
            </w:pPr>
            <w:r>
              <w:rPr>
                <w:rFonts w:ascii="Times New Roman" w:cs="Times New Roman" w:eastAsia="Times New Roman" w:hAnsi="Times New Roman"/>
                <w:sz w:val="13"/>
                <w:szCs w:val="13"/>
                <w:color w:val="0000FF"/>
              </w:rPr>
              <w:t>7,533</w:t>
            </w:r>
          </w:p>
        </w:tc>
        <w:tc>
          <w:tcPr>
            <w:tcW w:w="3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gridSpan w:val="2"/>
            <w:vMerge w:val="restart"/>
          </w:tcPr>
          <w:p>
            <w:pPr>
              <w:jc w:val="center"/>
              <w:ind w:right="81"/>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center"/>
              <w:ind w:left="161"/>
              <w:spacing w:after="0" w:line="141" w:lineRule="exact"/>
              <w:rPr>
                <w:sz w:val="20"/>
                <w:szCs w:val="20"/>
                <w:color w:val="auto"/>
              </w:rPr>
            </w:pPr>
            <w:r>
              <w:rPr>
                <w:rFonts w:ascii="Times New Roman" w:cs="Times New Roman" w:eastAsia="Times New Roman" w:hAnsi="Times New Roman"/>
                <w:sz w:val="13"/>
                <w:szCs w:val="13"/>
                <w:color w:val="0000FF"/>
                <w:w w:val="95"/>
              </w:rPr>
              <w:t>7,533</w:t>
            </w:r>
          </w:p>
        </w:tc>
        <w:tc>
          <w:tcPr>
            <w:tcW w:w="260" w:type="dxa"/>
            <w:vAlign w:val="bottom"/>
          </w:tcPr>
          <w:p>
            <w:pPr>
              <w:spacing w:after="0"/>
              <w:rPr>
                <w:sz w:val="5"/>
                <w:szCs w:val="5"/>
                <w:color w:val="auto"/>
              </w:rPr>
            </w:pPr>
          </w:p>
        </w:tc>
        <w:tc>
          <w:tcPr>
            <w:tcW w:w="660" w:type="dxa"/>
            <w:vAlign w:val="bottom"/>
            <w:vMerge w:val="restart"/>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5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Qualified</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jc w:val="center"/>
              <w:ind w:left="104"/>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199.13</w:t>
            </w:r>
          </w:p>
        </w:tc>
        <w:tc>
          <w:tcPr>
            <w:tcW w:w="14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05/21/2026</w:t>
            </w: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6"/>
                <w:szCs w:val="16"/>
                <w:color w:val="auto"/>
              </w:rPr>
            </w:pPr>
          </w:p>
        </w:tc>
        <w:tc>
          <w:tcPr>
            <w:tcW w:w="560" w:type="dxa"/>
            <w:vAlign w:val="bottom"/>
          </w:tcPr>
          <w:p>
            <w:pPr>
              <w:jc w:val="right"/>
              <w:ind w:right="61"/>
              <w:spacing w:after="0"/>
              <w:rPr>
                <w:sz w:val="20"/>
                <w:szCs w:val="20"/>
                <w:color w:val="auto"/>
              </w:rPr>
            </w:pPr>
            <w:r>
              <w:rPr>
                <w:rFonts w:ascii="Times New Roman" w:cs="Times New Roman" w:eastAsia="Times New Roman" w:hAnsi="Times New Roman"/>
                <w:sz w:val="13"/>
                <w:szCs w:val="13"/>
                <w:color w:val="0000FF"/>
              </w:rPr>
              <w:t>19,697</w:t>
            </w:r>
          </w:p>
        </w:tc>
        <w:tc>
          <w:tcPr>
            <w:tcW w:w="340" w:type="dxa"/>
            <w:vAlign w:val="bottom"/>
          </w:tcPr>
          <w:p>
            <w:pPr>
              <w:spacing w:after="0"/>
              <w:rPr>
                <w:sz w:val="16"/>
                <w:szCs w:val="16"/>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05/21/2036</w:t>
            </w:r>
          </w:p>
        </w:tc>
        <w:tc>
          <w:tcPr>
            <w:tcW w:w="580" w:type="dxa"/>
            <w:vAlign w:val="bottom"/>
          </w:tcPr>
          <w:p>
            <w:pPr>
              <w:ind w:left="80"/>
              <w:spacing w:after="0"/>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0000FF"/>
              </w:rPr>
              <w:t>19,697</w:t>
            </w:r>
          </w:p>
        </w:tc>
        <w:tc>
          <w:tcPr>
            <w:tcW w:w="80" w:type="dxa"/>
            <w:vAlign w:val="bottom"/>
          </w:tcPr>
          <w:p>
            <w:pPr>
              <w:spacing w:after="0"/>
              <w:rPr>
                <w:sz w:val="16"/>
                <w:szCs w:val="16"/>
                <w:color w:val="auto"/>
              </w:rPr>
            </w:pPr>
          </w:p>
        </w:tc>
        <w:tc>
          <w:tcPr>
            <w:tcW w:w="680" w:type="dxa"/>
            <w:vAlign w:val="bottom"/>
            <w:gridSpan w:val="2"/>
          </w:tcPr>
          <w:p>
            <w:pPr>
              <w:jc w:val="center"/>
              <w:ind w:right="81"/>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jc w:val="center"/>
              <w:ind w:left="161"/>
              <w:spacing w:after="0"/>
              <w:rPr>
                <w:sz w:val="20"/>
                <w:szCs w:val="20"/>
                <w:color w:val="auto"/>
              </w:rPr>
            </w:pPr>
            <w:r>
              <w:rPr>
                <w:rFonts w:ascii="Times New Roman" w:cs="Times New Roman" w:eastAsia="Times New Roman" w:hAnsi="Times New Roman"/>
                <w:sz w:val="13"/>
                <w:szCs w:val="13"/>
                <w:color w:val="0000FF"/>
              </w:rPr>
              <w:t>19,697</w:t>
            </w:r>
          </w:p>
        </w:tc>
        <w:tc>
          <w:tcPr>
            <w:tcW w:w="260" w:type="dxa"/>
            <w:vAlign w:val="bottom"/>
          </w:tcPr>
          <w:p>
            <w:pPr>
              <w:spacing w:after="0"/>
              <w:rPr>
                <w:sz w:val="16"/>
                <w:szCs w:val="16"/>
                <w:color w:val="auto"/>
              </w:rPr>
            </w:pPr>
          </w:p>
        </w:tc>
        <w:tc>
          <w:tcPr>
            <w:tcW w:w="66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tcPr>
          <w:p>
            <w:pPr>
              <w:ind w:left="60"/>
              <w:spacing w:after="0" w:line="90" w:lineRule="exact"/>
              <w:rPr>
                <w:sz w:val="20"/>
                <w:szCs w:val="20"/>
                <w:color w:val="auto"/>
              </w:rPr>
            </w:pPr>
            <w:r>
              <w:rPr>
                <w:rFonts w:ascii="Times New Roman" w:cs="Times New Roman" w:eastAsia="Times New Roman" w:hAnsi="Times New Roman"/>
                <w:sz w:val="10"/>
                <w:szCs w:val="10"/>
                <w:color w:val="0000FF"/>
              </w:rPr>
              <w:t>Option</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580" w:type="dxa"/>
            <w:vAlign w:val="bottom"/>
          </w:tcPr>
          <w:p>
            <w:pPr>
              <w:ind w:left="180"/>
              <w:spacing w:after="0" w:line="90"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jc w:val="center"/>
              <w:ind w:left="84"/>
              <w:spacing w:after="0"/>
              <w:rPr>
                <w:sz w:val="20"/>
                <w:szCs w:val="20"/>
                <w:color w:val="auto"/>
              </w:rPr>
            </w:pPr>
            <w:r>
              <w:rPr>
                <w:rFonts w:ascii="Times New Roman" w:cs="Times New Roman" w:eastAsia="Times New Roman" w:hAnsi="Times New Roman"/>
                <w:sz w:val="11"/>
                <w:szCs w:val="11"/>
                <w:color w:val="008000"/>
                <w:w w:val="93"/>
              </w:rPr>
              <w:t>(2)</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5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3,527</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05/22/2026</w:t>
            </w: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vMerge w:val="restart"/>
          </w:tcPr>
          <w:p>
            <w:pPr>
              <w:ind w:left="2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vMerge w:val="restart"/>
          </w:tcPr>
          <w:p>
            <w:pPr>
              <w:spacing w:after="0" w:line="141" w:lineRule="exact"/>
              <w:rPr>
                <w:sz w:val="20"/>
                <w:szCs w:val="20"/>
                <w:color w:val="auto"/>
              </w:rPr>
            </w:pPr>
            <w:r>
              <w:rPr>
                <w:rFonts w:ascii="Times New Roman" w:cs="Times New Roman" w:eastAsia="Times New Roman" w:hAnsi="Times New Roman"/>
                <w:sz w:val="13"/>
                <w:szCs w:val="13"/>
                <w:color w:val="0000FF"/>
              </w:rPr>
              <w:t>3,527</w:t>
            </w: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gridSpan w:val="2"/>
            <w:vMerge w:val="restart"/>
          </w:tcPr>
          <w:p>
            <w:pPr>
              <w:jc w:val="center"/>
              <w:ind w:right="81"/>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40" w:type="dxa"/>
            <w:vAlign w:val="bottom"/>
            <w:gridSpan w:val="2"/>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7,051.056</w:t>
            </w:r>
          </w:p>
        </w:tc>
        <w:tc>
          <w:tcPr>
            <w:tcW w:w="660" w:type="dxa"/>
            <w:vAlign w:val="bottom"/>
            <w:vMerge w:val="restart"/>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5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-2788920</wp:posOffset>
            </wp:positionV>
            <wp:extent cx="28575" cy="27940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79400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accordance with the issuer's 2023 Equity Incentive Plan, this price represents the closing price per share of Common Stock on the previous trading day.</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EXP common stock.</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(and any accrued dividend equivalent RSUs) vest ratably in three installments on the first anniversary of the date of award; on March 31, 2028; and on March 31, 2029.</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award will vest ratably on the first anniversary of the date of award; on March 31, 2028; and on March 31, 2029.</w:t>
      </w:r>
    </w:p>
    <w:p>
      <w:pPr>
        <w:spacing w:after="0" w:line="41" w:lineRule="exact"/>
        <w:rPr>
          <w:rFonts w:ascii="Times New Roman" w:cs="Times New Roman" w:eastAsia="Times New Roman" w:hAnsi="Times New Roman"/>
          <w:sz w:val="13"/>
          <w:szCs w:val="13"/>
          <w:color w:val="008000"/>
        </w:rPr>
      </w:pPr>
    </w:p>
    <w:p>
      <w:pPr>
        <w:ind w:left="40" w:right="160"/>
        <w:spacing w:after="0" w:line="245"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May 22, 2025, the reporting person was granted 10,531 restricted stock units. The restricted stock units (and any accrued dividend equivalent RSUs) vest ratably in three installments on the first anniverary of the date of award; on March 31, 2027; and on March 31, 2028.</w:t>
      </w:r>
    </w:p>
    <w:p>
      <w:pPr>
        <w:ind w:left="6600"/>
        <w:spacing w:after="0" w:line="184" w:lineRule="auto"/>
        <w:rPr>
          <w:sz w:val="20"/>
          <w:szCs w:val="20"/>
          <w:color w:val="auto"/>
        </w:rPr>
      </w:pPr>
      <w:r>
        <w:rPr>
          <w:rFonts w:ascii="Times New Roman" w:cs="Times New Roman" w:eastAsia="Times New Roman" w:hAnsi="Times New Roman"/>
          <w:sz w:val="16"/>
          <w:szCs w:val="16"/>
          <w:color w:val="0000FF"/>
        </w:rPr>
        <w:t xml:space="preserve">/s/ Scott M. Wilson as Attorney- </w:t>
      </w:r>
      <w:r>
        <w:rPr>
          <w:rFonts w:ascii="Times New Roman" w:cs="Times New Roman" w:eastAsia="Times New Roman" w:hAnsi="Times New Roman"/>
          <w:sz w:val="31"/>
          <w:szCs w:val="31"/>
          <w:color w:val="0000FF"/>
          <w:vertAlign w:val="subscript"/>
        </w:rPr>
        <w:t>05/26/2026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633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6334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Michael R. Haack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-21590</wp:posOffset>
            </wp:positionV>
            <wp:extent cx="12357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35710"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-86360</wp:posOffset>
            </wp:positionV>
            <wp:extent cx="4794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9425" cy="8255"/>
                    </a:xfrm>
                    <a:prstGeom prst="rect">
                      <a:avLst/>
                    </a:prstGeom>
                    <a:noFill/>
                  </pic:spPr>
                </pic:pic>
              </a:graphicData>
            </a:graphic>
          </wp:anchor>
        </w:drawing>
      </w:r>
    </w:p>
    <w:p>
      <w:pPr>
        <w:spacing w:after="0" w:line="2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26900" TargetMode="External"/><Relationship Id="rId14" Type="http://schemas.openxmlformats.org/officeDocument/2006/relationships/hyperlink" Target="http://www.sec.gov/cgi-bin/browse-edgar?action=getcompany&amp;CIK=00009186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2026-05-26T15:30:13Z</dcterms:created>
  <dcterms:modified xsi:type="dcterms:W3CDTF">2026-05-26T15:30:13Z</dcterms:modified>
</cp:coreProperties>
</file>